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22B2" w:rsidRDefault="00802680">
      <w:r>
        <w:rPr>
          <w:noProof/>
          <w:lang w:eastAsia="ru-RU"/>
        </w:rPr>
        <w:drawing>
          <wp:inline distT="0" distB="0" distL="0" distR="0">
            <wp:extent cx="6645910" cy="9135076"/>
            <wp:effectExtent l="0" t="0" r="2540" b="9525"/>
            <wp:docPr id="2" name="Рисунок 2" descr="D:\1 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1 01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50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4FD6" w:rsidRDefault="001E4FD6"/>
    <w:p w:rsidR="001E4FD6" w:rsidRPr="001E4FD6" w:rsidRDefault="001E4FD6" w:rsidP="001E4FD6">
      <w:pPr>
        <w:suppressAutoHyphens/>
        <w:autoSpaceDE w:val="0"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 xml:space="preserve">Рабочая программа по учебному предмету “Физическая культура» </w:t>
      </w:r>
      <w:r w:rsidR="00373B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для учащихся 2</w:t>
      </w:r>
      <w:r w:rsidRPr="001E4FD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-4</w:t>
      </w:r>
      <w:r w:rsidR="00373B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классов  составлена на основе</w:t>
      </w:r>
      <w:r w:rsidRPr="001E4FD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</w:p>
    <w:p w:rsidR="001E4FD6" w:rsidRPr="001E4FD6" w:rsidRDefault="001E4FD6" w:rsidP="001E4FD6">
      <w:pPr>
        <w:suppressAutoHyphens/>
        <w:autoSpaceDE w:val="0"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Times New Roman" w:hAnsi="Times New Roman" w:cs="Times New Roman"/>
          <w:sz w:val="24"/>
          <w:szCs w:val="24"/>
          <w:lang w:eastAsia="ru-RU"/>
        </w:rPr>
        <w:t>- 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от 06.10.2009г. № 373 ,зарегистрирован в Минюсте России 22 декабря 2009 г., регистрационный номер 17785 (с изменениями на 8 апреля 2015 года);</w:t>
      </w:r>
    </w:p>
    <w:p w:rsidR="001E4FD6" w:rsidRPr="001E4FD6" w:rsidRDefault="001E4FD6" w:rsidP="001E4FD6">
      <w:pPr>
        <w:suppressAutoHyphens/>
        <w:autoSpaceDE w:val="0"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Примерной программой начального общего образования по физической культуре на основе: Начальная школа. </w:t>
      </w:r>
      <w:proofErr w:type="gramStart"/>
      <w:r w:rsidRPr="001E4FD6">
        <w:rPr>
          <w:rFonts w:ascii="Times New Roman" w:eastAsia="Times New Roman" w:hAnsi="Times New Roman" w:cs="Times New Roman"/>
          <w:sz w:val="24"/>
          <w:szCs w:val="24"/>
          <w:lang w:eastAsia="ru-RU"/>
        </w:rPr>
        <w:t>В 2 ч. Ч.2.(издательство:</w:t>
      </w:r>
      <w:proofErr w:type="gramEnd"/>
      <w:r w:rsidRPr="001E4F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Москва «Просвещение»,2010 г.); авторской программы В.И. Ляха «Комплексная программа физич</w:t>
      </w:r>
      <w:r w:rsidR="00373B50">
        <w:rPr>
          <w:rFonts w:ascii="Times New Roman" w:eastAsia="Times New Roman" w:hAnsi="Times New Roman" w:cs="Times New Roman"/>
          <w:sz w:val="24"/>
          <w:szCs w:val="24"/>
          <w:lang w:eastAsia="ru-RU"/>
        </w:rPr>
        <w:t>еского воспитания 1-11 классы»</w:t>
      </w:r>
      <w:proofErr w:type="gramStart"/>
      <w:r w:rsidR="00373B5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="00373B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E4FD6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proofErr w:type="gramStart"/>
      <w:r w:rsidRPr="001E4FD6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proofErr w:type="gramEnd"/>
      <w:r w:rsidRPr="001E4F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здательство: </w:t>
      </w:r>
      <w:proofErr w:type="gramStart"/>
      <w:r w:rsidRPr="001E4FD6">
        <w:rPr>
          <w:rFonts w:ascii="Times New Roman" w:eastAsia="Times New Roman" w:hAnsi="Times New Roman" w:cs="Times New Roman"/>
          <w:sz w:val="24"/>
          <w:szCs w:val="24"/>
          <w:lang w:eastAsia="ru-RU"/>
        </w:rPr>
        <w:t>Москва «Просвещение»,2010 г.);</w:t>
      </w:r>
      <w:proofErr w:type="gramEnd"/>
    </w:p>
    <w:p w:rsidR="001E4FD6" w:rsidRPr="001E4FD6" w:rsidRDefault="001E4FD6" w:rsidP="001E4FD6">
      <w:pPr>
        <w:suppressAutoHyphens/>
        <w:autoSpaceDE w:val="0"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Основной образовательной программой начального общего образования МБОУ «</w:t>
      </w:r>
      <w:proofErr w:type="spellStart"/>
      <w:r w:rsidR="00373B50">
        <w:rPr>
          <w:rFonts w:ascii="Times New Roman" w:eastAsia="Calibri" w:hAnsi="Times New Roman" w:cs="Times New Roman"/>
          <w:sz w:val="24"/>
          <w:szCs w:val="24"/>
          <w:lang w:eastAsia="ru-RU"/>
        </w:rPr>
        <w:t>Кильдуразовская</w:t>
      </w:r>
      <w:proofErr w:type="spellEnd"/>
      <w:r w:rsidR="00373B5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="004C43F3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основна</w:t>
      </w:r>
      <w:r w:rsidRPr="001E4F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 общеобразовательная школа» </w:t>
      </w:r>
      <w:proofErr w:type="spellStart"/>
      <w:r w:rsidRPr="001E4FD6">
        <w:rPr>
          <w:rFonts w:ascii="Times New Roman" w:eastAsia="Times New Roman" w:hAnsi="Times New Roman" w:cs="Times New Roman"/>
          <w:sz w:val="24"/>
          <w:szCs w:val="24"/>
          <w:lang w:eastAsia="ru-RU"/>
        </w:rPr>
        <w:t>Апастовского</w:t>
      </w:r>
      <w:proofErr w:type="spellEnd"/>
      <w:r w:rsidRPr="001E4F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района;</w:t>
      </w:r>
    </w:p>
    <w:p w:rsidR="001E4FD6" w:rsidRPr="001E4FD6" w:rsidRDefault="001E4FD6" w:rsidP="001E4FD6">
      <w:pPr>
        <w:suppressAutoHyphens/>
        <w:autoSpaceDE w:val="0"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Times New Roman" w:hAnsi="Times New Roman" w:cs="Times New Roman"/>
          <w:sz w:val="24"/>
          <w:szCs w:val="24"/>
          <w:lang w:eastAsia="ru-RU"/>
        </w:rPr>
        <w:t>- Учебного плана МБОУ «</w:t>
      </w:r>
      <w:proofErr w:type="spellStart"/>
      <w:r w:rsidR="00373B50">
        <w:rPr>
          <w:rFonts w:ascii="Times New Roman" w:eastAsia="Calibri" w:hAnsi="Times New Roman" w:cs="Times New Roman"/>
          <w:sz w:val="24"/>
          <w:szCs w:val="24"/>
          <w:lang w:eastAsia="ru-RU"/>
        </w:rPr>
        <w:t>Кильдуразовская</w:t>
      </w:r>
      <w:proofErr w:type="spellEnd"/>
      <w:r w:rsidR="00373B5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="004C43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основна</w:t>
      </w:r>
      <w:r w:rsidRPr="001E4F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 общеобразовательная школа» </w:t>
      </w:r>
      <w:proofErr w:type="spellStart"/>
      <w:r w:rsidRPr="001E4FD6">
        <w:rPr>
          <w:rFonts w:ascii="Times New Roman" w:eastAsia="Times New Roman" w:hAnsi="Times New Roman" w:cs="Times New Roman"/>
          <w:sz w:val="24"/>
          <w:szCs w:val="24"/>
          <w:lang w:eastAsia="ru-RU"/>
        </w:rPr>
        <w:t>Апастовского</w:t>
      </w:r>
      <w:proofErr w:type="spellEnd"/>
      <w:r w:rsidRPr="001E4F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73B50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муниципального района РТ на 2022-2023</w:t>
      </w:r>
      <w:r w:rsidRPr="001E4F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 (утверждено решением педагогического со</w:t>
      </w:r>
      <w:r w:rsidR="00373B50">
        <w:rPr>
          <w:rFonts w:ascii="Times New Roman" w:eastAsia="Times New Roman" w:hAnsi="Times New Roman" w:cs="Times New Roman"/>
          <w:sz w:val="24"/>
          <w:szCs w:val="24"/>
          <w:lang w:eastAsia="ru-RU"/>
        </w:rPr>
        <w:t>вета Протокол №1   29 августа 2022 г.</w:t>
      </w:r>
      <w:r w:rsidRPr="001E4FD6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1E4FD6" w:rsidRPr="001E4FD6" w:rsidRDefault="001E4FD6" w:rsidP="001E4FD6">
      <w:pPr>
        <w:suppressAutoHyphens/>
        <w:autoSpaceDE w:val="0"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E4FD6" w:rsidRPr="001E4FD6" w:rsidRDefault="001E4FD6" w:rsidP="001E4FD6">
      <w:pPr>
        <w:suppressAutoHyphens/>
        <w:autoSpaceDE w:val="0"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Реализуется предметная линия учебников Начальная школа</w:t>
      </w:r>
    </w:p>
    <w:tbl>
      <w:tblPr>
        <w:tblW w:w="657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10"/>
        <w:gridCol w:w="6"/>
        <w:gridCol w:w="3414"/>
        <w:gridCol w:w="6"/>
        <w:gridCol w:w="2340"/>
      </w:tblGrid>
      <w:tr w:rsidR="001E4FD6" w:rsidRPr="001E4FD6" w:rsidTr="00CF3089">
        <w:tc>
          <w:tcPr>
            <w:tcW w:w="8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4FD6" w:rsidRPr="001E4FD6" w:rsidRDefault="001E4FD6" w:rsidP="001E4FD6">
            <w:pPr>
              <w:suppressAutoHyphens/>
              <w:autoSpaceDE w:val="0"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4F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 </w:t>
            </w:r>
          </w:p>
        </w:tc>
        <w:tc>
          <w:tcPr>
            <w:tcW w:w="34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4FD6" w:rsidRPr="001E4FD6" w:rsidRDefault="001E4FD6" w:rsidP="001E4FD6">
            <w:pPr>
              <w:suppressAutoHyphens/>
              <w:autoSpaceDE w:val="0"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4F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Авторы учебников 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4FD6" w:rsidRPr="001E4FD6" w:rsidRDefault="001E4FD6" w:rsidP="001E4FD6">
            <w:pPr>
              <w:suppressAutoHyphens/>
              <w:autoSpaceDE w:val="0"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4F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Издательство </w:t>
            </w:r>
          </w:p>
        </w:tc>
      </w:tr>
      <w:tr w:rsidR="001E4FD6" w:rsidRPr="001E4FD6" w:rsidTr="00CF3089">
        <w:tc>
          <w:tcPr>
            <w:tcW w:w="8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4FD6" w:rsidRPr="001E4FD6" w:rsidRDefault="001E4FD6" w:rsidP="001E4FD6">
            <w:pPr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4F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4FD6" w:rsidRPr="001E4FD6" w:rsidRDefault="001E4FD6" w:rsidP="001E4FD6">
            <w:pPr>
              <w:suppressAutoHyphens/>
              <w:autoSpaceDE w:val="0"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4F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В.И. Лях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4FD6" w:rsidRPr="001E4FD6" w:rsidRDefault="001E4FD6" w:rsidP="001E4FD6">
            <w:pPr>
              <w:suppressAutoHyphens/>
              <w:autoSpaceDE w:val="0"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4F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</w:tr>
      <w:tr w:rsidR="001E4FD6" w:rsidRPr="001E4FD6" w:rsidTr="00CF3089">
        <w:tc>
          <w:tcPr>
            <w:tcW w:w="8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4FD6" w:rsidRPr="001E4FD6" w:rsidRDefault="001E4FD6" w:rsidP="001E4FD6">
            <w:pPr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4F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4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4FD6" w:rsidRPr="001E4FD6" w:rsidRDefault="001E4FD6" w:rsidP="001E4FD6">
            <w:pPr>
              <w:suppressAutoHyphens/>
              <w:autoSpaceDE w:val="0"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4F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В.И. Лях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4FD6" w:rsidRPr="001E4FD6" w:rsidRDefault="001E4FD6" w:rsidP="001E4FD6">
            <w:pPr>
              <w:suppressAutoHyphens/>
              <w:autoSpaceDE w:val="0"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4F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</w:tr>
      <w:tr w:rsidR="001E4FD6" w:rsidRPr="001E4FD6" w:rsidTr="00CF3089">
        <w:trPr>
          <w:trHeight w:val="285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4FD6" w:rsidRPr="001E4FD6" w:rsidRDefault="001E4FD6" w:rsidP="001E4FD6">
            <w:pPr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4F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4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4FD6" w:rsidRPr="001E4FD6" w:rsidRDefault="001E4FD6" w:rsidP="001E4FD6">
            <w:pPr>
              <w:suppressAutoHyphens/>
              <w:autoSpaceDE w:val="0"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4F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В.И. Лях</w:t>
            </w:r>
          </w:p>
        </w:tc>
        <w:tc>
          <w:tcPr>
            <w:tcW w:w="23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4FD6" w:rsidRPr="001E4FD6" w:rsidRDefault="001E4FD6" w:rsidP="001E4FD6">
            <w:pPr>
              <w:suppressAutoHyphens/>
              <w:autoSpaceDE w:val="0"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4F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</w:tr>
    </w:tbl>
    <w:p w:rsidR="001E4FD6" w:rsidRPr="001E4FD6" w:rsidRDefault="001E4FD6" w:rsidP="001E4FD6">
      <w:pPr>
        <w:suppressAutoHyphens/>
        <w:autoSpaceDE w:val="0"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E4FD6" w:rsidRPr="001E4FD6" w:rsidRDefault="001E4FD6" w:rsidP="001E4FD6">
      <w:pPr>
        <w:suppressAutoHyphens/>
        <w:autoSpaceDE w:val="0"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E4FD6" w:rsidRPr="001E4FD6" w:rsidRDefault="001E4FD6" w:rsidP="001E4FD6">
      <w:pPr>
        <w:suppressAutoHyphens/>
        <w:autoSpaceDE w:val="0"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Описание места учебного предмета  в учебном плане.</w:t>
      </w:r>
    </w:p>
    <w:p w:rsidR="001E4FD6" w:rsidRPr="001E4FD6" w:rsidRDefault="001E4FD6" w:rsidP="001E4FD6">
      <w:pPr>
        <w:suppressAutoHyphens/>
        <w:autoSpaceDE w:val="0"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учебному плану муниципального бюджетного общеобразовательного учреждения «</w:t>
      </w:r>
      <w:proofErr w:type="spellStart"/>
      <w:r w:rsidR="00373B50">
        <w:rPr>
          <w:rFonts w:ascii="Times New Roman" w:eastAsia="Calibri" w:hAnsi="Times New Roman" w:cs="Times New Roman"/>
          <w:sz w:val="24"/>
          <w:szCs w:val="24"/>
          <w:lang w:eastAsia="ru-RU"/>
        </w:rPr>
        <w:t>Кильдуразовская</w:t>
      </w:r>
      <w:proofErr w:type="spellEnd"/>
      <w:r w:rsidR="00373B5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="00373B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основна</w:t>
      </w:r>
      <w:r w:rsidRPr="001E4F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 общеобразовательная школа» </w:t>
      </w:r>
      <w:proofErr w:type="spellStart"/>
      <w:r w:rsidRPr="001E4FD6">
        <w:rPr>
          <w:rFonts w:ascii="Times New Roman" w:eastAsia="Times New Roman" w:hAnsi="Times New Roman" w:cs="Times New Roman"/>
          <w:sz w:val="24"/>
          <w:szCs w:val="24"/>
          <w:lang w:eastAsia="ru-RU"/>
        </w:rPr>
        <w:t>Апастовского</w:t>
      </w:r>
      <w:proofErr w:type="spellEnd"/>
      <w:r w:rsidRPr="001E4F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 на </w:t>
      </w:r>
      <w:bookmarkStart w:id="0" w:name="_GoBack"/>
      <w:bookmarkEnd w:id="0"/>
      <w:r w:rsidRPr="001E4F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изучение предмета </w:t>
      </w:r>
      <w:r w:rsidR="00373B50">
        <w:rPr>
          <w:rFonts w:ascii="Times New Roman" w:eastAsia="Times New Roman" w:hAnsi="Times New Roman" w:cs="Times New Roman"/>
          <w:sz w:val="24"/>
          <w:szCs w:val="24"/>
          <w:lang w:eastAsia="ru-RU"/>
        </w:rPr>
        <w:t>«Физическая культура» отводится</w:t>
      </w:r>
      <w:r w:rsidRPr="001E4FD6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1E4FD6" w:rsidRPr="001E4FD6" w:rsidRDefault="001E4FD6" w:rsidP="001E4FD6">
      <w:pPr>
        <w:suppressAutoHyphens/>
        <w:autoSpaceDE w:val="0"/>
        <w:autoSpaceDN w:val="0"/>
        <w:spacing w:after="0" w:line="240" w:lineRule="auto"/>
        <w:ind w:firstLine="540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E4FD6" w:rsidRPr="001E4FD6" w:rsidRDefault="001E4FD6" w:rsidP="001E4FD6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Times New Roman" w:hAnsi="Times New Roman" w:cs="Times New Roman"/>
          <w:sz w:val="24"/>
          <w:szCs w:val="24"/>
          <w:lang w:eastAsia="ru-RU"/>
        </w:rPr>
        <w:t>2 кла</w:t>
      </w:r>
      <w:r w:rsidR="00373B50">
        <w:rPr>
          <w:rFonts w:ascii="Times New Roman" w:eastAsia="Times New Roman" w:hAnsi="Times New Roman" w:cs="Times New Roman"/>
          <w:sz w:val="24"/>
          <w:szCs w:val="24"/>
          <w:lang w:eastAsia="ru-RU"/>
        </w:rPr>
        <w:t>сс-  3 часа в неделю, всего  102</w:t>
      </w:r>
      <w:r w:rsidRPr="001E4F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часа.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Times New Roman" w:hAnsi="Times New Roman" w:cs="Times New Roman"/>
          <w:sz w:val="24"/>
          <w:szCs w:val="24"/>
          <w:lang w:eastAsia="ru-RU"/>
        </w:rPr>
        <w:t>3 кла</w:t>
      </w:r>
      <w:r w:rsidR="00373B50">
        <w:rPr>
          <w:rFonts w:ascii="Times New Roman" w:eastAsia="Times New Roman" w:hAnsi="Times New Roman" w:cs="Times New Roman"/>
          <w:sz w:val="24"/>
          <w:szCs w:val="24"/>
          <w:lang w:eastAsia="ru-RU"/>
        </w:rPr>
        <w:t>сс -  3 часа в неделю, всего 102</w:t>
      </w:r>
      <w:r w:rsidRPr="001E4F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часа.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Times New Roman" w:hAnsi="Times New Roman" w:cs="Times New Roman"/>
          <w:sz w:val="24"/>
          <w:szCs w:val="24"/>
          <w:lang w:eastAsia="ru-RU"/>
        </w:rPr>
        <w:t>4 клас</w:t>
      </w:r>
      <w:r w:rsidR="00373B50">
        <w:rPr>
          <w:rFonts w:ascii="Times New Roman" w:eastAsia="Times New Roman" w:hAnsi="Times New Roman" w:cs="Times New Roman"/>
          <w:sz w:val="24"/>
          <w:szCs w:val="24"/>
          <w:lang w:eastAsia="ru-RU"/>
        </w:rPr>
        <w:t>с -  3 часа в неделю, всего  102</w:t>
      </w:r>
      <w:r w:rsidRPr="001E4F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часа.</w:t>
      </w:r>
    </w:p>
    <w:p w:rsidR="001E4FD6" w:rsidRPr="001E4FD6" w:rsidRDefault="00373B50" w:rsidP="001E4FD6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Итого: 306</w:t>
      </w:r>
      <w:r w:rsidR="001E4FD6" w:rsidRPr="001E4F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часов.</w:t>
      </w:r>
    </w:p>
    <w:p w:rsidR="001E4FD6" w:rsidRPr="001E4FD6" w:rsidRDefault="001E4FD6" w:rsidP="00373B50">
      <w:pPr>
        <w:suppressAutoHyphens/>
        <w:autoSpaceDN w:val="0"/>
        <w:spacing w:after="0" w:line="240" w:lineRule="auto"/>
        <w:textAlignment w:val="baseline"/>
        <w:rPr>
          <w:rFonts w:ascii="Times New Roman" w:eastAsia="Calibri" w:hAnsi="Times New Roman" w:cs="Times New Roman"/>
          <w:b/>
          <w:iCs/>
          <w:sz w:val="24"/>
          <w:szCs w:val="24"/>
          <w:lang w:eastAsia="ru-RU"/>
        </w:rPr>
      </w:pPr>
    </w:p>
    <w:p w:rsidR="00373B50" w:rsidRDefault="001E4FD6" w:rsidP="001E4FD6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Calibri" w:hAnsi="Times New Roman" w:cs="Times New Roman"/>
          <w:b/>
          <w:iCs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b/>
          <w:iCs/>
          <w:sz w:val="24"/>
          <w:szCs w:val="24"/>
          <w:lang w:eastAsia="ru-RU"/>
        </w:rPr>
        <w:t>Планируемые резуль</w:t>
      </w:r>
      <w:r w:rsidR="00373B50">
        <w:rPr>
          <w:rFonts w:ascii="Times New Roman" w:eastAsia="Calibri" w:hAnsi="Times New Roman" w:cs="Times New Roman"/>
          <w:b/>
          <w:iCs/>
          <w:sz w:val="24"/>
          <w:szCs w:val="24"/>
          <w:lang w:eastAsia="ru-RU"/>
        </w:rPr>
        <w:t>таты освоения учебного предмета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Calibri" w:hAnsi="Times New Roman" w:cs="Times New Roman"/>
          <w:b/>
          <w:iCs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b/>
          <w:iCs/>
          <w:sz w:val="24"/>
          <w:szCs w:val="24"/>
          <w:lang w:eastAsia="ru-RU"/>
        </w:rPr>
        <w:t xml:space="preserve"> 2 класс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textAlignment w:val="baseline"/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</w:pP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  <w:t xml:space="preserve">  Личностные результаты: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активное включение в общение и взаимодействие со сверстниками на принципах уважения и доброжелательности, взаимопомощи и сопереживания;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проявление положительных качеств личности и управление своими эмоциями в различных (нестандартных) ситуациях и условиях;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проявление дисциплинированности, трудолюбие и упорство в достижении поставленных целей; • оказание бескорыстной помощи своим сверстникам, нахождение с ними общего языка и общих интересов.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</w:pPr>
      <w:proofErr w:type="spellStart"/>
      <w:r w:rsidRPr="001E4FD6"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  <w:t>Метапредметные</w:t>
      </w:r>
      <w:proofErr w:type="spellEnd"/>
      <w:r w:rsidRPr="001E4FD6"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  <w:t xml:space="preserve"> результаты: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характеристика явления (действия и поступков), их объективная оценка на основе освоенных знаний и имеющегося опыта;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обнаружение ошибок при выполнении учебных заданий, отбор способов их исправления;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общение и взаимодействие со сверстниками на принципах взаимоуважения и взаимопомощи, дружбы и толерантности;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обеспечение защиты и сохранности природы во время активного отдыха и занятий физической культурой;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организация самостоятельной деятельности с учётом требований её безопасности, сохранности инвентаря и оборудования, организации места занятий;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 xml:space="preserve">• планирование собственной деятельности, распределение нагрузки и организация отдыха в процессе её выполнения;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анализ и объективная оценка результатов собственного труда, поиск возможностей и способов их улучшения;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видение красоты движений, выделение и обоснование эстетических признаков в движениях и передвижениях человека;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оценка красоты телосложения и осанки, сравнение их с эталонными образцами;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управление эмоциями при общении со сверстниками и взрослыми, хладнокровие, сдержанность, рассудительность;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технически правильное выполнение двигательных действий из базовых видов спорта, использование их в игровой и соревновательной деятельности.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  <w:t xml:space="preserve">Предметные результаты: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планирование занятий физическими упражнениями в режиме дня, организация отдыха и досуга с использованием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средств физической культуры;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изложение фактов истории развития физической культуры, характеристика её роли и значения в жизнедеятельности человека, связь с трудовой и военной деятельностью;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представление физической культуры как средства укрепления здоровья, физического развития и физической подготовки человека;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измерение (познавание) индивидуальных показателей физического развития (длины и массы тела), развитие основных физических качеств;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оказание посильной помощи и моральной поддержки сверстникам при выполнении учебных заданий, доброжелательное и уважительное отношение при объяснении ошибок и способов их устранения;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организация и проведение со сверстниками подвижных игр и элементов соревнований, осуществление их объективного судейства;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бережное обращение с инвентарём и оборудованием, соблюдение требований техники безопасности к местам проведения;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организация и проведение занятий физической культурой с разной целевой направленностью, подбор для них физических упражнений и выполнение их с заданной дозировкой нагрузки;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характеристика физической нагрузки по показателю частоты пульса, регулирование её напряженности во время занятий по развитию физических качеств;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взаимодействие со сверстниками по правилам проведения подвижных игр и соревнований;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объяснение в доступной форме правил (техники) выполнения двигательных действий, анализ и поиск ошибок, исправление их;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подача строевых команд, подсчёт при выполнении общеразвивающих упражнений;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нахождение отличительных особенностей в выполнении двигательного действия разными учениками, выделение отличительных признаков и элементов;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выполнение акробатических и гимнастических комбинаций на высоком </w:t>
      </w:r>
      <w:proofErr w:type="gramStart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техничном уровне</w:t>
      </w:r>
      <w:proofErr w:type="gramEnd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, характеристика признаков техничного исполнения;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выполнение технических действий из базовых видов спорта, применение их в игровой и соревновательной деятельности; </w:t>
      </w:r>
    </w:p>
    <w:p w:rsidR="001E4FD6" w:rsidRPr="001E4FD6" w:rsidRDefault="001E4FD6" w:rsidP="00373B50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выполнение жизненно важных двигательных навыков и умений различными способами, в различных условиях.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373B50" w:rsidRDefault="001E4FD6" w:rsidP="001E4FD6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Calibri" w:hAnsi="Times New Roman" w:cs="Times New Roman"/>
          <w:b/>
          <w:iCs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b/>
          <w:iCs/>
          <w:sz w:val="24"/>
          <w:szCs w:val="24"/>
          <w:lang w:eastAsia="ru-RU"/>
        </w:rPr>
        <w:t>Планируемые резуль</w:t>
      </w:r>
      <w:r w:rsidR="00373B50">
        <w:rPr>
          <w:rFonts w:ascii="Times New Roman" w:eastAsia="Calibri" w:hAnsi="Times New Roman" w:cs="Times New Roman"/>
          <w:b/>
          <w:iCs/>
          <w:sz w:val="24"/>
          <w:szCs w:val="24"/>
          <w:lang w:eastAsia="ru-RU"/>
        </w:rPr>
        <w:t>таты освоения учебного предмета</w:t>
      </w:r>
    </w:p>
    <w:p w:rsidR="001E4FD6" w:rsidRPr="001E4FD6" w:rsidRDefault="00373B50" w:rsidP="001E4FD6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Calibri" w:hAnsi="Times New Roman" w:cs="Times New Roman"/>
          <w:b/>
          <w:iCs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iCs/>
          <w:sz w:val="24"/>
          <w:szCs w:val="24"/>
          <w:lang w:eastAsia="ru-RU"/>
        </w:rPr>
        <w:t xml:space="preserve"> </w:t>
      </w:r>
      <w:r w:rsidR="001E4FD6" w:rsidRPr="001E4FD6">
        <w:rPr>
          <w:rFonts w:ascii="Times New Roman" w:eastAsia="Calibri" w:hAnsi="Times New Roman" w:cs="Times New Roman"/>
          <w:b/>
          <w:iCs/>
          <w:sz w:val="24"/>
          <w:szCs w:val="24"/>
          <w:lang w:eastAsia="ru-RU"/>
        </w:rPr>
        <w:t>3 класс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textAlignment w:val="baseline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  <w:t xml:space="preserve">Личностные результаты: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активное включение в общение и взаимодействие со сверстниками на принципах уважения и доброжелательности, взаимопомощи и сопереживания;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проявление положительных качеств личности и управление своими эмоциями в различных (нестандартных) ситуациях и условиях;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 xml:space="preserve">• проявление дисциплинированности, трудолюбие и упорство в достижении поставленных целей; • оказание бескорыстной помощи своим сверстникам, нахождение с ними общего языка и общих интересов.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</w:pPr>
      <w:proofErr w:type="spellStart"/>
      <w:r w:rsidRPr="001E4FD6"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  <w:t>Метапредметные</w:t>
      </w:r>
      <w:proofErr w:type="spellEnd"/>
      <w:r w:rsidRPr="001E4FD6"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  <w:t xml:space="preserve"> результаты: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характеристика явления (действия и поступков), их объективная оценка на основе освоенных знаний и имеющегося опыта;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обнаружение ошибок при выполнении учебных заданий, отбор способов их исправления;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общение и взаимодействие со сверстниками на принципах взаимоуважения и взаимопомощи, дружбы и толерантности;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обеспечение защиты и сохранности природы во время активного отдыха и занятий физической культурой;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организация самостоятельной деятельности с учётом требований её безопасности, сохранности инвентаря и оборудования, организации места занятий;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планирование собственной деятельности, распределение нагрузки и организация отдыха в процессе её выполнения;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анализ и объективная оценка результатов собственного труда, поиск возможностей и способов их улучшения;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видение красоты движений, выделение и обоснование эстетических признаков в движениях и передвижениях человека;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оценка красоты телосложения и осанки, сравнение их с эталонными образцами;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управление эмоциями при общении со сверстниками и взрослыми, хладнокровие, сдержанность, рассудительность;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технически правильное выполнение двигательных действий из базовых видов спорта, использование их в игровой и соревновательной деятельности.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  <w:t xml:space="preserve">Предметные результаты: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планирование занятий физическими упражнениями в режиме дня, организация отдыха и досуга с использованием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средств физической культуры;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изложение фактов истории развития физической культуры, характеристика её роли и значения в жизнедеятельности человека, связь с трудовой и военной деятельностью;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представление физической культуры как средства укрепления здоровья, физического развития и физической подготовки человека;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измерение (познавание) индивидуальных показателей физического развития (длины и массы тела), развитие основных физических качеств;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оказание посильной помощи и моральной поддержки сверстникам при выполнении учебных заданий, доброжелательное и уважительное отношение при объяснении ошибок и способов их устранения;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организация и проведение со сверстниками подвижных игр и элементов соревнований, осуществление их объективного судейства;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бережное обращение с инвентарём и оборудованием, соблюдение требований техники безопасности к местам проведения;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организация и проведение занятий физической культурой с разной целевой направленностью, подбор для них физических упражнений и выполнение их с заданной дозировкой нагрузки;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характеристика физической нагрузки по показателю частоты пульса, регулирование её напряженности во время занятий по развитию физических качеств;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взаимодействие со сверстниками по правилам проведения подвижных игр и соревнований;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объяснение в доступной форме правил (техники) выполнения двигательных действий, анализ и поиск ошибок, исправление их;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подача строевых команд, подсчёт при выполнении общеразвивающих упражнений;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нахождение отличительных особенностей в выполнении двигательного действия разными учениками, выделение отличительных признаков и элементов;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выполнение акробатических и гимнастических комбинаций на высоком </w:t>
      </w:r>
      <w:proofErr w:type="gramStart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техничном уровне</w:t>
      </w:r>
      <w:proofErr w:type="gramEnd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, характеристика признаков техничного исполнения;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выполнение технических действий из базовых видов спорта, применение их в игровой и соревновательной деятельности;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 xml:space="preserve">• выполнение жизненно важных двигательных навыков и умений различными способами, в различных условиях.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1E4FD6" w:rsidRPr="001E4FD6" w:rsidRDefault="001E4FD6" w:rsidP="001E4FD6">
      <w:pPr>
        <w:suppressAutoHyphens/>
        <w:autoSpaceDN w:val="0"/>
        <w:spacing w:after="0" w:line="240" w:lineRule="auto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373B50" w:rsidRDefault="001E4FD6" w:rsidP="001E4FD6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Calibri" w:hAnsi="Times New Roman" w:cs="Times New Roman"/>
          <w:b/>
          <w:iCs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b/>
          <w:iCs/>
          <w:sz w:val="24"/>
          <w:szCs w:val="24"/>
          <w:lang w:eastAsia="ru-RU"/>
        </w:rPr>
        <w:t>Планируемые резуль</w:t>
      </w:r>
      <w:r w:rsidR="00373B50">
        <w:rPr>
          <w:rFonts w:ascii="Times New Roman" w:eastAsia="Calibri" w:hAnsi="Times New Roman" w:cs="Times New Roman"/>
          <w:b/>
          <w:iCs/>
          <w:sz w:val="24"/>
          <w:szCs w:val="24"/>
          <w:lang w:eastAsia="ru-RU"/>
        </w:rPr>
        <w:t>таты освоения учебного предмета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Calibri" w:hAnsi="Times New Roman" w:cs="Times New Roman"/>
          <w:b/>
          <w:iCs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b/>
          <w:iCs/>
          <w:sz w:val="24"/>
          <w:szCs w:val="24"/>
          <w:lang w:eastAsia="ru-RU"/>
        </w:rPr>
        <w:t xml:space="preserve"> 4 класс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textAlignment w:val="baseline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  <w:t xml:space="preserve">Личностные результаты: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активное включение в общение и взаимодействие со сверстниками на принципах уважения и доброжелательности, взаимопомощи и сопереживания;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проявление положительных качеств личности и управление своими эмоциями в различных (нестандартных) ситуациях и условиях;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проявление дисциплинированности, трудолюбие и упорство в достижении поставленных целей; • оказание бескорыстной помощи своим сверстникам, нахождение с ними общего языка и общих интересов.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</w:pPr>
      <w:proofErr w:type="spellStart"/>
      <w:r w:rsidRPr="001E4FD6"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  <w:t>Метапредметные</w:t>
      </w:r>
      <w:proofErr w:type="spellEnd"/>
      <w:r w:rsidRPr="001E4FD6"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  <w:t xml:space="preserve"> результаты: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характеристика явления (действия и поступков), их объективная оценка на основе освоенных знаний и имеющегося опыта;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обнаружение ошибок при выполнении учебных заданий, отбор способов их исправления;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общение и взаимодействие со сверстниками на принципах взаимоуважения и взаимопомощи, дружбы и толерантности;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обеспечение защиты и сохранности природы во время активного отдыха и занятий физической культурой;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организация самостоятельной деятельности с учётом требований её безопасности, сохранности инвентаря и оборудования, организации места занятий;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планирование собственной деятельности, распределение нагрузки и организация отдыха в процессе её выполнения;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анализ и объективная оценка результатов собственного труда, поиск возможностей и способов их улучшения;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видение красоты движений, выделение и обоснование эстетических признаков в движениях и передвижениях человека;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оценка красоты телосложения и осанки, сравнение их с эталонными образцами;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управление эмоциями при общении со сверстниками и взрослыми, хладнокровие, сдержанность, рассудительность;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технически правильное выполнение двигательных действий из базовых видов спорта, использование их в игровой и соревновательной деятельности.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  <w:t xml:space="preserve">Предметные результаты: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планирование занятий физическими упражнениями в режиме дня, организация отдыха и досуга с использованием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средств физической культуры;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изложение фактов истории развития физической культуры, характеристика её роли и значения в жизнедеятельности человека, связь с трудовой и военной деятельностью;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представление физической культуры как средства укрепления здоровья, физического развития и физической подготовки человека;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измерение (познавание) индивидуальных показателей физического развития (длины и массы тела), развитие основных физических качеств;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оказание посильной помощи и моральной поддержки сверстникам при выполнении учебных заданий, доброжелательное и уважительное отношение при объяснении ошибок и способов их устранения;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организация и проведение со сверстниками подвижных игр и элементов соревнований, осуществление их объективного судейства;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бережное обращение с инвентарём и оборудованием, соблюдение требований техники безопасности к местам проведения;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организация и проведение занятий физической культурой с разной целевой направленностью, подбор для них физических упражнений и выполнение их с заданной дозировкой нагрузки;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 xml:space="preserve">• характеристика физической нагрузки по показателю частоты пульса, регулирование её напряженности во время занятий по развитию физических качеств;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взаимодействие со сверстниками по правилам проведения подвижных игр и соревнований;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объяснение в доступной форме правил (техники) выполнения двигательных действий, анализ и поиск ошибок, исправление их;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подача строевых команд, подсчёт при выполнении общеразвивающих упражнений;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нахождение отличительных особенностей в выполнении двигательного действия разными учениками, выделение отличительных признаков и элементов;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выполнение акробатических и гимнастических комбинаций на высоком </w:t>
      </w:r>
      <w:proofErr w:type="gramStart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техничном уровне</w:t>
      </w:r>
      <w:proofErr w:type="gramEnd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, характеристика признаков техничного исполнения;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выполнение технических действий из базовых видов спорта, применение их в игровой и соревновательной деятельности;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выполнение жизненно важных двигательных навыков и умений различными способами, в различных условиях.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373B50" w:rsidRDefault="00373B50" w:rsidP="001E4FD6">
      <w:pPr>
        <w:suppressAutoHyphens/>
        <w:autoSpaceDN w:val="0"/>
        <w:spacing w:after="0" w:line="240" w:lineRule="auto"/>
        <w:ind w:left="1920"/>
        <w:textAlignment w:val="baseline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                 Содержание учебного предмета</w:t>
      </w:r>
    </w:p>
    <w:p w:rsidR="001E4FD6" w:rsidRPr="001E4FD6" w:rsidRDefault="00373B50" w:rsidP="001E4FD6">
      <w:pPr>
        <w:suppressAutoHyphens/>
        <w:autoSpaceDN w:val="0"/>
        <w:spacing w:after="0" w:line="240" w:lineRule="auto"/>
        <w:ind w:left="1920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                                      </w:t>
      </w:r>
      <w:r w:rsidR="001E4FD6" w:rsidRPr="001E4FD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2 класс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Знания о физической культуре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Физическая культура.</w:t>
      </w: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Ходьба, бег, прыжки, лазанье, ползание, ходьба на лыжах,  плавание как жизненно важные способы передвижения человека.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Из истории физической культуры.</w:t>
      </w: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История развития физической культуры и первых соревнований.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Физические упражнения.</w:t>
      </w: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Физические упражнения, их влияние на физическое развитие физических качеств. Физическая подготовка и ее связь с развитием основных физических качеств.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Способы физкультурной деятельности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Самостоятельные занятия.</w:t>
      </w: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Составление режима дня</w:t>
      </w:r>
      <w:proofErr w:type="gramStart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.</w:t>
      </w:r>
      <w:proofErr w:type="gramEnd"/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Самостоятельные наблюдения за физическим развитием и физической подготовленностью.</w:t>
      </w: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Измерение длины и массы тела, показателей осанки и физических качеств. Измерение частоты сердечных сокращений во время выполнения физических упражнений.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Физическое совершенствование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Физкультурно-оздоровительная деятельность.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Комплексы физических упражнений для утренней зарядки, физкультминуток, занятий по профилактике и коррекции нарушений осанки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Спортивно-оздоровительная деятельность.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Гимнастика с основами акробатики.</w:t>
      </w: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Организующие команды и приемы.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Акробатические упражнения. Упоры; седы; гимнастический мост.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Акробатические комбинации. Пример: 1) мост из </w:t>
      </w:r>
      <w:proofErr w:type="gramStart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положения</w:t>
      </w:r>
      <w:proofErr w:type="gramEnd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лежа на спине, прыжок с опорой на руки в упор присев; 2) кувырок вперед в упор присев, кувырок назад в упор присев, из упора присев кувырок назад до упора на коленях с опорой на руки.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Упражнения на низкой гимнастической перекладине; висы, </w:t>
      </w:r>
      <w:proofErr w:type="spellStart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перемахи</w:t>
      </w:r>
      <w:proofErr w:type="spellEnd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.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Гимнастическая комбинация. Например, из виса стоя присев толчком двумя ногами </w:t>
      </w:r>
      <w:proofErr w:type="spellStart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перемах</w:t>
      </w:r>
      <w:proofErr w:type="spellEnd"/>
      <w:proofErr w:type="gramStart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согнув ноги.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Опорный прыжок: с разбега через гимнастического козла.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Гимнастические упражнения прикладного характера. Прыжки со скакалкой. Передвижение по гимнастической стенке. Преодоление полосы препятствий с элементами лазанья и </w:t>
      </w:r>
      <w:proofErr w:type="spellStart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перелезания</w:t>
      </w:r>
      <w:proofErr w:type="spellEnd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переползания</w:t>
      </w:r>
      <w:proofErr w:type="spellEnd"/>
      <w:proofErr w:type="gramStart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передвижение по наклонной гимнастической скамейке.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Легкая атлетика.</w:t>
      </w:r>
      <w:r w:rsidR="00373B50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</w:t>
      </w:r>
      <w:proofErr w:type="gramStart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Беговые упражнения: с высоким подниманием бедра, прыжками и с ускорением, с изменяющимися направлением движения, из разных исходных положений; челночный бег; высокий старт с последующим ускорением.</w:t>
      </w:r>
      <w:proofErr w:type="gramEnd"/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Прыжковые упражнения: на одной ноге и двух ногах на месте и с продвижением; в длину и высоту; спрыгивание и запрыгивание;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Броски: большого мяча (1 кг) на дальность разными способами.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Метание: малого мяча в цель и на дальность.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lastRenderedPageBreak/>
        <w:t>Лыжные гонки.</w:t>
      </w: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Передвижение на лыжах; повороты; спуски; подъемы; торможение.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Плавание</w:t>
      </w: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 Подводящие упражнения: вхождение в воду; передвижение по дну бассейна; упражнения на всплывание; лежание и скольжение; упражнения на согласование работы рук и ног. </w:t>
      </w:r>
      <w:proofErr w:type="spellStart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Проплывание</w:t>
      </w:r>
      <w:proofErr w:type="spellEnd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учебных дистанций: произвольным способом.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Подвижные и спортивные игры.</w:t>
      </w: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На материале гимнастики с основами акробатики: игровые задания с использованием строевых упражнений, упражнений на внимание, силу, ловкость и координацию. На материале легкой атлетики: прыжки, бег, метания и броски; упражнения на координацию, выносливость и быстроту. На материале лыжной подготовки: эстафеты в передвижении на лыжах, упражнения на выносливость и координацию. На материале спортивных игр: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Футбол: удар по неподвижному и катящемуся мячу; остановка мяча; подвижные игры на материале футбола. Баскетбол: специальные передвижение без мяча; ведение мяча; броски мяча в корзину; подвижные игры на материале баскетбола. Волейбол: подбрасывание мяча; прием и передача мяча; подвижные игры на материале волейбола. Подвижные игры разных народов.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Общеразвивающие упражнения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На материале гимнастики с основами акробатики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iCs/>
          <w:sz w:val="24"/>
          <w:szCs w:val="24"/>
          <w:lang w:eastAsia="ru-RU"/>
        </w:rPr>
        <w:t xml:space="preserve">Развитие гибкости: </w:t>
      </w: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широкие стойки на ногах; ходьба с включением широкого шага, глубоких выпадов, в приседе, </w:t>
      </w:r>
      <w:proofErr w:type="gramStart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со</w:t>
      </w:r>
      <w:proofErr w:type="gramEnd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взмахом ногами; наклоны вперед, назад, в сторону в стойках на ногах, в </w:t>
      </w:r>
      <w:proofErr w:type="spellStart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седах</w:t>
      </w:r>
      <w:proofErr w:type="spellEnd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; выпады и </w:t>
      </w:r>
      <w:proofErr w:type="spellStart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полушпагаты</w:t>
      </w:r>
      <w:proofErr w:type="spellEnd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на месте; «</w:t>
      </w:r>
      <w:proofErr w:type="spellStart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выкруты</w:t>
      </w:r>
      <w:proofErr w:type="spellEnd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» с гимнастической палкой, скакалкой; высокие взмахи поочередно и попеременно правой и левой ногой, стоя у гимнастической стенки и при передвижениях; комплексы упражнений, включающие в себя максимальное сгибание и </w:t>
      </w:r>
      <w:proofErr w:type="spellStart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прогибание</w:t>
      </w:r>
      <w:proofErr w:type="spellEnd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туловища (в стойках и </w:t>
      </w:r>
      <w:proofErr w:type="spellStart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седах</w:t>
      </w:r>
      <w:proofErr w:type="spellEnd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); индивидуальные комплексы по развитию гибкости.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gramStart"/>
      <w:r w:rsidRPr="001E4FD6">
        <w:rPr>
          <w:rFonts w:ascii="Times New Roman" w:eastAsia="Calibri" w:hAnsi="Times New Roman" w:cs="Times New Roman"/>
          <w:iCs/>
          <w:sz w:val="24"/>
          <w:szCs w:val="24"/>
          <w:lang w:eastAsia="ru-RU"/>
        </w:rPr>
        <w:t xml:space="preserve">Развитие координации: </w:t>
      </w: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произвольное преодоление простых препятствий; передвижение с резко изменяющимся направлением и остановками в заданной позе; ходьба по гимнастической скамейке, низкому гимнастическому бревну с меняющимся темпом и длиной шага, поворотами и приседаниями; воспроизведение заданной игровой позы; игры на переключение внимания, на расслабление мышц рук, ног, туловища (в положениях стоя и лежа, сидя);</w:t>
      </w:r>
      <w:proofErr w:type="gramEnd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жонглирование малыми предметами; преодоление полос препятствий, включающее в себя висы, упоры, простые прыжки, </w:t>
      </w:r>
      <w:proofErr w:type="spellStart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перелезание</w:t>
      </w:r>
      <w:proofErr w:type="spellEnd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через горку матов; комплексы упражнений на координацию с асимметрическими и последовательными движениями руками и ногами; равновесие типа «ласточка» на широкой опоре с фиксацией равновесия; упражнения на переключение внимания и контроля с одних звеньев тела на другие; упражнения на расслабление отдельных мышечных групп; передвижение шагом, бегом, прыжками в разных направлениях по намеченным ориентирам и по сигналу.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iCs/>
          <w:sz w:val="24"/>
          <w:szCs w:val="24"/>
          <w:lang w:eastAsia="ru-RU"/>
        </w:rPr>
        <w:t xml:space="preserve">Формирование осанки: </w:t>
      </w: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ходьба на носках, с предметами на голове, с заданной осанкой; виды стилизованной ходьбы под музыку; комплексы корригирующих упражнений на контроль ощущений (в постановке головы, плеч, позвоночного столба), на контроль осанки в движении, положений тела и его звеньев стоя, сидя, лежа; комплексы упражнений для укрепления мышечного корсета.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iCs/>
          <w:sz w:val="24"/>
          <w:szCs w:val="24"/>
          <w:lang w:eastAsia="ru-RU"/>
        </w:rPr>
        <w:t xml:space="preserve">Развитие силовых способностей: </w:t>
      </w: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динамические упражнения с переменой опоры на руки и ноги, на локальное развитие мышц туловища с использованием веса тела и дополнительных отягощений (набивные мячи до 1 кг, гантели до 100 г, гимнастические палки и булавы), комплексы упражнений с постепенным включением в работу основных мышечных групп и увеличивающимся отягощением; лазанье с дополнительным отягощением на поясе (по гимнастической стенке и наклонной гимнастической скамейке в упоре на коленях и в упоре присев); </w:t>
      </w:r>
      <w:proofErr w:type="spellStart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перелезание</w:t>
      </w:r>
      <w:proofErr w:type="spellEnd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и перепрыгивание через препятствия с опорой на руки; подтягивание в висе стоя и лежа; </w:t>
      </w:r>
      <w:proofErr w:type="gramStart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отжимание</w:t>
      </w:r>
      <w:proofErr w:type="gramEnd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лежа с опорой на гимнастическую скамейку; прыжковые упражнения с предметом в руках (с продвижением вперед поочередно на правой и левой ноге, на месте вверх и вверх с поворотами вправо и влево), прыжки вверх</w:t>
      </w: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noBreakHyphen/>
        <w:t>вперед толчком одной ногой и двумя ногами о гимнастический мостик; переноска партнера в парах.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На материале легкой атлетики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iCs/>
          <w:sz w:val="24"/>
          <w:szCs w:val="24"/>
          <w:lang w:eastAsia="ru-RU"/>
        </w:rPr>
        <w:t xml:space="preserve">Развитие координации: </w:t>
      </w: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бег с изменяющимся направлением по ограниченной опоре; </w:t>
      </w:r>
      <w:proofErr w:type="spellStart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пробегание</w:t>
      </w:r>
      <w:proofErr w:type="spellEnd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коротких отрезков из разных исходных положений; прыжки через скакалку на месте на одной ноге и двух ногах поочередно.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iCs/>
          <w:sz w:val="24"/>
          <w:szCs w:val="24"/>
          <w:lang w:eastAsia="ru-RU"/>
        </w:rPr>
        <w:t xml:space="preserve">Развитие быстроты: </w:t>
      </w: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повторное выполнение беговых упражнений с максимальной скоростью с высокого старта, из разных исходных положений; челночный бег; бег с горки в максимальном темпе; ускорение из разных исходных</w:t>
      </w: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br/>
      </w: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>положений; броски в стенку и ловля теннисного мяча в максимальном темпе, из разных исходных положений, с поворотами.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iCs/>
          <w:sz w:val="24"/>
          <w:szCs w:val="24"/>
          <w:lang w:eastAsia="ru-RU"/>
        </w:rPr>
        <w:t xml:space="preserve">Развитие выносливости: </w:t>
      </w: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равномерный бег в режиме умеренной интенсивности, чередующийся с ходьбой, с бегом в режиме большой интенсивности, с ускорениями; повторный бег с максимальной скоростью на дистанцию 30 м (с сохраняющимся или изменяющимся интервалом отдыха); бег на дистанцию до 400 м; равномерный 6</w:t>
      </w: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noBreakHyphen/>
        <w:t>минутный бег.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iCs/>
          <w:sz w:val="24"/>
          <w:szCs w:val="24"/>
          <w:lang w:eastAsia="ru-RU"/>
        </w:rPr>
        <w:t xml:space="preserve">Развитие силовых способностей: </w:t>
      </w: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повторное выполнение </w:t>
      </w:r>
      <w:proofErr w:type="spellStart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многоскоков</w:t>
      </w:r>
      <w:proofErr w:type="spellEnd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; повторное преодоление препятствий (15—20 см)</w:t>
      </w:r>
      <w:proofErr w:type="gramStart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;п</w:t>
      </w:r>
      <w:proofErr w:type="gramEnd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ередача набивного мяча (1 кг) в максимальном темпе, по кругу, из разных исходных положений; метание набивных мячей (1—2 кг) одной рукой и двумя руками из разных исходных положений и различными способами (сверху, сбоку, снизу, от груди); повторное выполнение беговых нагрузок в горку; прыжки в высоту на месте с касанием рукой подвешенных ориентиров; прыжки с продвижением вперед (правым и левым боком), с доставанием ориентиров, расположенных на разной высоте; прыжки по разметкам в </w:t>
      </w:r>
      <w:proofErr w:type="spellStart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полуприседе</w:t>
      </w:r>
      <w:proofErr w:type="spellEnd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и приседе; запрыгивание с последующим спрыгиванием.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На материале лыжных гонок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gramStart"/>
      <w:r w:rsidRPr="001E4FD6">
        <w:rPr>
          <w:rFonts w:ascii="Times New Roman" w:eastAsia="Calibri" w:hAnsi="Times New Roman" w:cs="Times New Roman"/>
          <w:iCs/>
          <w:sz w:val="24"/>
          <w:szCs w:val="24"/>
          <w:lang w:eastAsia="ru-RU"/>
        </w:rPr>
        <w:t xml:space="preserve">Развитие координации: </w:t>
      </w: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перенос тяжести тела с лыжи на лыжу (на месте, в движении, прыжком с опорой на палки); комплексы общеразвивающих упражнений с изменением поз тела, стоя на лыжах; скольжение на правой (левой) ноге после </w:t>
      </w:r>
      <w:proofErr w:type="spellStart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двух</w:t>
      </w: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softHyphen/>
        <w:t>трех</w:t>
      </w:r>
      <w:proofErr w:type="spellEnd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шагов; спуск с горы с изменяющимися стойками на лыжах; подбирание предметов во время спуска в низкой стойке.</w:t>
      </w:r>
      <w:proofErr w:type="gramEnd"/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iCs/>
          <w:sz w:val="24"/>
          <w:szCs w:val="24"/>
          <w:lang w:eastAsia="ru-RU"/>
        </w:rPr>
        <w:t xml:space="preserve">Развитие выносливости: </w:t>
      </w: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передвижение на лыжах в режиме умеренной интенсивности, в чередовании с прохождением отрезков в режиме большой интенсивности, с ускорениями; прохождение тренировочных дистанций.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На материале плавания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iCs/>
          <w:sz w:val="24"/>
          <w:szCs w:val="24"/>
          <w:lang w:eastAsia="ru-RU"/>
        </w:rPr>
        <w:t xml:space="preserve">Развитие выносливости: </w:t>
      </w: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повторное </w:t>
      </w:r>
      <w:proofErr w:type="spellStart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проплывание</w:t>
      </w:r>
      <w:proofErr w:type="spellEnd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отрезков на ногах, держась за доску; повторное скольжение на груди с задержкой дыхания; повторное </w:t>
      </w:r>
      <w:proofErr w:type="spellStart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проплывание</w:t>
      </w:r>
      <w:proofErr w:type="spellEnd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отрезков одним из способов плавания.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1E4FD6" w:rsidRPr="001E4FD6" w:rsidRDefault="001E4FD6" w:rsidP="001E4FD6">
      <w:pPr>
        <w:suppressAutoHyphens/>
        <w:autoSpaceDN w:val="0"/>
        <w:spacing w:after="0" w:line="240" w:lineRule="auto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1E4FD6" w:rsidRPr="001E4FD6" w:rsidRDefault="001E4FD6" w:rsidP="001E4FD6">
      <w:pPr>
        <w:suppressAutoHyphens/>
        <w:autoSpaceDN w:val="0"/>
        <w:spacing w:after="0" w:line="240" w:lineRule="auto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1E4FD6" w:rsidRPr="001E4FD6" w:rsidRDefault="00373B50" w:rsidP="001E4FD6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Содержание учебного предмета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3 класс</w:t>
      </w:r>
    </w:p>
    <w:p w:rsidR="001E4FD6" w:rsidRPr="001E4FD6" w:rsidRDefault="00373B50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Знания о физической культуре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Физическая культура. </w:t>
      </w: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Физическая культура как система разнообразных форм занятий физическими упражнениями по укреплению здоровья человека. Ходьба, бег, прыжки, лазанье, ползание, ходьба на лыжах, плавание как жизненно важные способы передвижения человека. </w:t>
      </w: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br/>
        <w:t xml:space="preserve"> Правила предупреждения травматизма во время занятий физическими упражнениями: организация мест занятий, подбор одежды, обуви и инвентаря.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Из истории физической культуры</w:t>
      </w:r>
      <w:r w:rsidRPr="001E4FD6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. История развития физической культуры и первых соревнований. Особенности физической культуры разных народов. Ее связь с природными, географическими особенностями, традициями и обычаями народа. Связь физической культуры с трудовой и военной деятельностью.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Физические упражнения. </w:t>
      </w:r>
      <w:r w:rsidRPr="001E4FD6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Физические упражнения, их влияние на физическое развитие и развитие физических качеств. Физическая подготовка и ее связь с развитием основных физических качеств. Характеристика основных физических качеств: силы, быстроты, выносливости, гибкости и равновесия.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Физическая нагрузка и ее влияние на повышение частоты сердечных сокращений.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Способы физкультурной деятельности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Самостоятельные занятия</w:t>
      </w: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. Составление режима дня. Выполнение простейших закаливающих процедур, комплексов упражнений для формирования правильной осанки и развития мышц туловища, развития основных физических качеств; проведение оздоровительных занятий в режиме дня (утренняя зарядка, физкультминутки).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Самостоятельные наблюдения за физическим развитием и физической подготовленностью</w:t>
      </w: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 Измерение длины и массы тела, показателей осанки и физических качеств. Измерение частоты сердечных сокращений во время выполнения физических упражнений.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Физическое совершенствование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lastRenderedPageBreak/>
        <w:t>Физкультурно-оздоровительная деятельность</w:t>
      </w: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 Комплексы физических упражнений для утренней зарядки, физкультминуток, занятий по профилактике и коррекции нарушений осанки.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Комплексы упражнений на развитие физических качеств.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Спортивно-оздоровительная деятельность. Гимнастика с основами акробатики</w:t>
      </w: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. Организующие команды и приемы. Строевые действия в шеренге и колонне; выполнение строевых команд.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Акробатические упражнения. Упоры; седы; упражнения в группировке; перекаты; стойка на лопатках; кувырки вперед и назад; гимнастический мост.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Акробатические комбинации. Пример: 1) мост из </w:t>
      </w:r>
      <w:proofErr w:type="gramStart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положения</w:t>
      </w:r>
      <w:proofErr w:type="gramEnd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лежа на спине, опуститься в исходное положение, переворот в положение лежа на животе, прыжок с опорой на руки в упор присев; 2) кувырок вперед в упор присев, кувырок назад в упор присев, из упора присев кувырок назад до упора на коленях с опорой на руки, прыжком переход в упор присев, кувырок вперед.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Упражнения на низкой гимнастической перекладине: висы, </w:t>
      </w:r>
      <w:proofErr w:type="spellStart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перемахи</w:t>
      </w:r>
      <w:proofErr w:type="spellEnd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.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Гимнастическая комбинация. Например, из виса стоя присев толчком двумя ногами </w:t>
      </w:r>
      <w:proofErr w:type="spellStart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перемах</w:t>
      </w:r>
      <w:proofErr w:type="spellEnd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, согнув ноги, в вис сзади согнувшись, опускание назад в </w:t>
      </w:r>
      <w:proofErr w:type="gramStart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вис</w:t>
      </w:r>
      <w:proofErr w:type="gramEnd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стоя и обратное движение через вис сзади согнувшись со сходом вперед ноги.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Опорный прыжок: с разбега через гимнастического козла.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Гимнастические упражнения прикладного характера.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Прыжки со скакалкой. Передвижение по гимнастической стенке. Преодоление полосы препятствий с элементами лазанья </w:t>
      </w:r>
      <w:proofErr w:type="spellStart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перелезания</w:t>
      </w:r>
      <w:proofErr w:type="spellEnd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переползания</w:t>
      </w:r>
      <w:proofErr w:type="spellEnd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, передвижение по наклонной гимнастической скамейке.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Легкая атлетика</w:t>
      </w: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. Беговые упражнения: с высоким подниманием бедра, прыжками и с ускорением, с изменяющимся направлением движения, из разных исходных положений; челночный бег; высокий старт с последующим ускорением.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Прыжковые упражнения: на одной ноге и двух ногах на месте и с продвижением; в длину и высоту; спрыгивание и запрыгивание;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Броски: большого мяча (1 кг) на дальность разными способами.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Метание: малого мяча  на дальность.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Лыжные гонки.</w:t>
      </w: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Передвижение на лыжах; повороты; спуски; подъемы; торможение.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Плавание:</w:t>
      </w: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Подводящие упражнения: вхождение в воду; передвижение по дну бассейна; упражнения на всплывание; лежание и скольжение; упражнения на согласование рук и </w:t>
      </w:r>
      <w:proofErr w:type="spellStart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ног</w:t>
      </w:r>
      <w:proofErr w:type="gramStart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.</w:t>
      </w:r>
      <w:r w:rsidRPr="001E4FD6">
        <w:rPr>
          <w:rFonts w:ascii="Times New Roman" w:eastAsia="Calibri" w:hAnsi="Times New Roman" w:cs="Times New Roman"/>
          <w:iCs/>
          <w:sz w:val="24"/>
          <w:szCs w:val="24"/>
          <w:lang w:eastAsia="ru-RU"/>
        </w:rPr>
        <w:t>П</w:t>
      </w:r>
      <w:proofErr w:type="gramEnd"/>
      <w:r w:rsidRPr="001E4FD6">
        <w:rPr>
          <w:rFonts w:ascii="Times New Roman" w:eastAsia="Calibri" w:hAnsi="Times New Roman" w:cs="Times New Roman"/>
          <w:iCs/>
          <w:sz w:val="24"/>
          <w:szCs w:val="24"/>
          <w:lang w:eastAsia="ru-RU"/>
        </w:rPr>
        <w:t>роплывание</w:t>
      </w:r>
      <w:proofErr w:type="spellEnd"/>
      <w:r w:rsidRPr="001E4FD6">
        <w:rPr>
          <w:rFonts w:ascii="Times New Roman" w:eastAsia="Calibri" w:hAnsi="Times New Roman" w:cs="Times New Roman"/>
          <w:iCs/>
          <w:sz w:val="24"/>
          <w:szCs w:val="24"/>
          <w:lang w:eastAsia="ru-RU"/>
        </w:rPr>
        <w:t xml:space="preserve"> учебных дистанций: </w:t>
      </w: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произвольным способом.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Подвижные и спортивные игры.</w:t>
      </w: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На материале гимнастики с основами акробатики: игровые задания с использованием строевых упражнений, упражнений на внимание, силу, ловкость и координацию.    На материале легкой атлетики: прыжки, бег, метания и броски; упражнения на координацию, выносливость и быстроту.   На материале лыжной подготовки: эстафеты в передвижении на лыжах, упражнения на выносливость и координацию. На материале спортивных игр: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Футбол: удар по неподвижному и катящемуся мячу; остановка мяча; ведение мяча; подвижные игры на материале футбола.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Баскетбол: специальные передвижения без мяча; ведение мяча; броски мяча в корзину; подвижные игры на материале баскетбола.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Подвижные игры разных народов.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Общеразвивающие упражнения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На материале гимнастики с основами акробатики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iCs/>
          <w:sz w:val="24"/>
          <w:szCs w:val="24"/>
          <w:lang w:eastAsia="ru-RU"/>
        </w:rPr>
        <w:t xml:space="preserve">Развитие гибкости: </w:t>
      </w: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широкие стойки на ногах; ходьба с включением широкого шага, глубоких выпадов, в приседе, </w:t>
      </w:r>
      <w:proofErr w:type="gramStart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со</w:t>
      </w:r>
      <w:proofErr w:type="gramEnd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взмахом ногами; наклоны вперед, назад, в сторону в стойках на ногах, в </w:t>
      </w:r>
      <w:proofErr w:type="spellStart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седах</w:t>
      </w:r>
      <w:proofErr w:type="spellEnd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; выпады и </w:t>
      </w:r>
      <w:proofErr w:type="spellStart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полушпагаты</w:t>
      </w:r>
      <w:proofErr w:type="spellEnd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на месте; «</w:t>
      </w:r>
      <w:proofErr w:type="spellStart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выкруты</w:t>
      </w:r>
      <w:proofErr w:type="spellEnd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» с гимнастической палкой, скакалкой; высокие взмахи поочередно и попеременно правой и левой ногой, стоя у гимнастической стенки и при передвижениях; комплексы упражнений, включающие в себя максимальное сгибание и </w:t>
      </w:r>
      <w:proofErr w:type="spellStart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прогибание</w:t>
      </w:r>
      <w:proofErr w:type="spellEnd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туловища (в стойках и </w:t>
      </w:r>
      <w:proofErr w:type="spellStart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седах</w:t>
      </w:r>
      <w:proofErr w:type="spellEnd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); индивидуальные комплексы по развитию гибкости.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gramStart"/>
      <w:r w:rsidRPr="001E4FD6">
        <w:rPr>
          <w:rFonts w:ascii="Times New Roman" w:eastAsia="Calibri" w:hAnsi="Times New Roman" w:cs="Times New Roman"/>
          <w:iCs/>
          <w:sz w:val="24"/>
          <w:szCs w:val="24"/>
          <w:lang w:eastAsia="ru-RU"/>
        </w:rPr>
        <w:t xml:space="preserve">Развитие координации: </w:t>
      </w: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произвольное преодоление простых препятствий; передвижение с резко изменяющимся направлением и остановками в заданной позе; ходьба по гимнастической скамейке, низкому гимнастическому бревну с меняющимся темпом и длиной шага, поворотами и приседаниями; воспроизведение заданной игровой позы; игры на переключение внимания, на </w:t>
      </w: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>расслабление мышц рук, ног, туловища (в положениях стоя и лежа, сидя);</w:t>
      </w:r>
      <w:proofErr w:type="gramEnd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жонглирование малыми предметами; преодоление полос препятствий, включающее в себя висы, упоры, простые прыжки, </w:t>
      </w:r>
      <w:proofErr w:type="spellStart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перелезание</w:t>
      </w:r>
      <w:proofErr w:type="spellEnd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через горку матов; комплексы упражнений на координацию с асимметрическими и последовательными движениями руками и ногами; равновесие типа «ласточка» на широкой опоре с фиксацией равновесия; упражнения на переключение внимания и контроля с одних звеньев тела на другие; упражнения на расслабление отдельных мышечных групп; передвижение шагом, бегом, прыжками в разных направлениях по намеченным ориентирам и по сигналу.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iCs/>
          <w:sz w:val="24"/>
          <w:szCs w:val="24"/>
          <w:lang w:eastAsia="ru-RU"/>
        </w:rPr>
        <w:t xml:space="preserve">Формирование осанки: </w:t>
      </w: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ходьба на носках, с предметами на голове, с заданной осанкой; виды стилизованной ходьбы под музыку; комплексы корригирующих упражнений на контроль ощущений (в постановке головы, плеч, позвоночного столба), на контроль осанки в движении, положений тела и его звеньев стоя, сидя, лежа; комплексы упражнений для укрепления мышечного корсета.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iCs/>
          <w:sz w:val="24"/>
          <w:szCs w:val="24"/>
          <w:lang w:eastAsia="ru-RU"/>
        </w:rPr>
        <w:t xml:space="preserve">Развитие силовых способностей: </w:t>
      </w: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динамические упражнения с переменой опоры на руки и ноги, на локальное развитие мышц туловища с использованием веса тела и дополнительных отягощений (набивные мячи до 1 кг, гантели до 100 г, гимнастические палки и булавы), комплексы упражнений с постепенным включением в работу основных мышечных групп и увеличивающимся отягощением; лазанье с дополнительным отягощением на поясе (по гимнастической стенке и наклонной гимнастической скамейке в упоре на коленях и в упоре присев); </w:t>
      </w:r>
      <w:proofErr w:type="spellStart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перелезание</w:t>
      </w:r>
      <w:proofErr w:type="spellEnd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и перепрыгивание через препятствия с опорой на руки; подтягивание в висе стоя и лежа; </w:t>
      </w:r>
      <w:proofErr w:type="gramStart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отжимание</w:t>
      </w:r>
      <w:proofErr w:type="gramEnd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лежа с опорой на гимнастическую скамейку; прыжковые упражнения с предметом в руках (с продвижением вперед поочередно на правой и левой ноге, на месте вверх и вверх с поворотами вправо и влево), прыжки вверх</w:t>
      </w: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noBreakHyphen/>
        <w:t>вперед толчком одной ногой и двумя ногами о гимнастический мостик; переноска партнера в парах.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На материале легкой атлетики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iCs/>
          <w:sz w:val="24"/>
          <w:szCs w:val="24"/>
          <w:lang w:eastAsia="ru-RU"/>
        </w:rPr>
        <w:t xml:space="preserve">Развитие координации: </w:t>
      </w: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бег с изменяющимся направлением по ограниченной опоре; </w:t>
      </w:r>
      <w:proofErr w:type="spellStart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пробегание</w:t>
      </w:r>
      <w:proofErr w:type="spellEnd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коротких отрезков из разных исходных положений; прыжки через скакалку на месте на одной ноге и двух ногах поочередно.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iCs/>
          <w:sz w:val="24"/>
          <w:szCs w:val="24"/>
          <w:lang w:eastAsia="ru-RU"/>
        </w:rPr>
        <w:t xml:space="preserve">Развитие быстроты: </w:t>
      </w: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повторное выполнение беговых упражнений с максимальной скоростью с высокого старта, из разных исходных положений; челночный бег; бег с горки в максимальном темпе; ускорение из разных исходных</w:t>
      </w: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br/>
        <w:t>положений; броски в стенку и ловля теннисного мяча в максимальном темпе, из разных исходных положений, с поворотами.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iCs/>
          <w:sz w:val="24"/>
          <w:szCs w:val="24"/>
          <w:lang w:eastAsia="ru-RU"/>
        </w:rPr>
        <w:t xml:space="preserve">Развитие выносливости: </w:t>
      </w: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равномерный бег в режиме умеренной интенсивности, чередующийся с ходьбой, с бегом в режиме большой интенсивности, с ускорениями; повторный бег с максимальной скоростью на дистанцию 30 м (с сохраняющимся или изменяющимся интервалом отдыха); бег на дистанцию до 400 м; равномерный 6</w:t>
      </w: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noBreakHyphen/>
        <w:t>минутный бег.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iCs/>
          <w:sz w:val="24"/>
          <w:szCs w:val="24"/>
          <w:lang w:eastAsia="ru-RU"/>
        </w:rPr>
        <w:t xml:space="preserve">Развитие силовых способностей: </w:t>
      </w: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повторное выполнение </w:t>
      </w:r>
      <w:proofErr w:type="spellStart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многоскоков</w:t>
      </w:r>
      <w:proofErr w:type="spellEnd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; повторное преодоление препятствий (15—20 см)</w:t>
      </w:r>
      <w:proofErr w:type="gramStart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;п</w:t>
      </w:r>
      <w:proofErr w:type="gramEnd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ередача набивного мяча (1 кг) в максимальном темпе, по кругу, из разных исходных положений; метание набивных мячей (1—2 кг) одной рукой и двумя руками из разных исходных положений и различными способами (сверху, сбоку, снизу, от груди); повторное выполнение беговых нагрузок в горку; прыжки в высоту на месте с касанием рукой подвешенных ориентиров; прыжки с продвижением вперед (правым и левым боком), с доставанием ориентиров, расположенных на разной высоте; прыжки по разметкам в </w:t>
      </w:r>
      <w:proofErr w:type="spellStart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полуприседе</w:t>
      </w:r>
      <w:proofErr w:type="spellEnd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и приседе; запрыгивание с последующим спрыгиванием.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На материале лыжных гонок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gramStart"/>
      <w:r w:rsidRPr="001E4FD6">
        <w:rPr>
          <w:rFonts w:ascii="Times New Roman" w:eastAsia="Calibri" w:hAnsi="Times New Roman" w:cs="Times New Roman"/>
          <w:iCs/>
          <w:sz w:val="24"/>
          <w:szCs w:val="24"/>
          <w:lang w:eastAsia="ru-RU"/>
        </w:rPr>
        <w:t xml:space="preserve">Развитие координации: </w:t>
      </w: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перенос тяжести тела с лыжи на лыжу (на месте, в движении, прыжком с опорой на палки); комплексы общеразвивающих упражнений с изменением поз тела, стоя на лыжах; скольжение на правой (левой) ноге после </w:t>
      </w:r>
      <w:proofErr w:type="spellStart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двух</w:t>
      </w: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softHyphen/>
        <w:t>трех</w:t>
      </w:r>
      <w:proofErr w:type="spellEnd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шагов; спуск с горы с изменяющимися стойками на лыжах; подбирание предметов во время спуска в низкой стойке.</w:t>
      </w:r>
      <w:proofErr w:type="gramEnd"/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iCs/>
          <w:sz w:val="24"/>
          <w:szCs w:val="24"/>
          <w:lang w:eastAsia="ru-RU"/>
        </w:rPr>
        <w:t xml:space="preserve">Развитие выносливости: </w:t>
      </w: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передвижение на лыжах в режиме умеренной интенсивности, в чередовании с прохождением отрезков в режиме большой интенсивности, с ускорениями; прохождение тренировочных дистанций.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На материале плавания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iCs/>
          <w:sz w:val="24"/>
          <w:szCs w:val="24"/>
          <w:lang w:eastAsia="ru-RU"/>
        </w:rPr>
        <w:t xml:space="preserve">Развитие выносливости: </w:t>
      </w: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повторное </w:t>
      </w:r>
      <w:proofErr w:type="spellStart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проплывание</w:t>
      </w:r>
      <w:proofErr w:type="spellEnd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отрезков на ногах, держась за доску; повторное скольжение на груди с задержкой дыхания; повторное </w:t>
      </w:r>
      <w:proofErr w:type="spellStart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проплывание</w:t>
      </w:r>
      <w:proofErr w:type="spellEnd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отрезков одним из способов плавания.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Подготовка к выполнению видов испытаний (тестов) и нормативов, предусмотренных Всероссийским физкультурно-спортивным   комплексом «Готов к труду и обороне (ГТО)»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1E4FD6" w:rsidRPr="001E4FD6" w:rsidRDefault="001E4FD6" w:rsidP="001E4FD6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Содержание учебного предмета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4 класс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Знания о физической культуре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Физическая культура.</w:t>
      </w: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Физическая культура как система разнообразных форм занятий физическими упражнениями по укреплению здоровья человека. Ходьба, бег, прыжки, лазанье, ползание, ходьба на лыжах, плавание как жизненно важные способы передвижения человека.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Правила предупреждения травматизма во время занятий физическими упражнениями: организация мест занятий, подбор одежды, обуви и инвентаря.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Из истории физической культуры.</w:t>
      </w: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История развития физической культуры и первых соревнований. Связь физической культуры с трудовой и военной деятельностью.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Физические упражнения.</w:t>
      </w: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Физические упражнения, их влияние на физическое развитие и развитие физических качеств. Физическая подготовка и ее связь с развитием основных физических качеств. Характеристика основных физических качеств: силы, быстроты, выносливости, гибкости и равновесия.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Физическая нагрузка и ее влияние на повышение частоты сердечных сокращений.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Самостоятельные занятия. Составление режима дня. Выполнение простейших закаливающих процедур, комплексов упражнений для формирования правильной осанки и развития мышц туловища, развития основных физических качеств; проведение оздоровительных занятий в режиме дня (утренняя зарядка, физкультминутки).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Способы физкультурной деятельности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Самостоятельные наблюдения за физическим развитием и физической подготовленностью.</w:t>
      </w: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Измерение длины и массы тела, показателей осанки и физических качеств. Измерение частоты сердечных сокращений во время выполнения физических упражнений.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Самостоятельные игры и развлечения.</w:t>
      </w: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Организация и проведение подвижных игр (на спортивных площадках и в спортивных залах).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Физическое совершенствование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Физкультурно-оздоровительная деятельность.</w:t>
      </w: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Комплексы физических упражнений для утренней зарядки, физкультминуток, занятий по профилактике и коррекции нарушений осанки.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Комплексы упражнений на развитие физических качеств.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Комплексы дыхательных упражнений. Гимнастика для глаз.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Спортивно-оздоровительная деятельность.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Гимнастика с основами акробатики.</w:t>
      </w: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Организующие команды и приемы. Строевые действия в шеренге и колонне; выполнение строевых команд.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Акробатические упражнения. Упоры; седы; упражнения в группировке; перекаты; стойка на лопатках; кувырки вперед и назад; гимнастический мост.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Акробатические комбинации. Пример: 1) мост из </w:t>
      </w:r>
      <w:proofErr w:type="gramStart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положения</w:t>
      </w:r>
      <w:proofErr w:type="gramEnd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лежа на спине, опуститься в исходное положение, переворот в положение лежа на животе, прыжок с опорой на руки в упор присев; 2) кувырок вперед в упор присев, кувырок назад в упор присев, из упора присев кувырок назад до упора на коленях с опорой на руки, прыжком переход в упор присев, кувырок вперед.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Упражнения на низкой гимнастической перекладине: висы, </w:t>
      </w:r>
      <w:proofErr w:type="spellStart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перемахи</w:t>
      </w:r>
      <w:proofErr w:type="spellEnd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.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Гимнастическая комбинация. Например, из виса стоя присев толчком двумя ногами </w:t>
      </w:r>
      <w:proofErr w:type="spellStart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перемах</w:t>
      </w:r>
      <w:proofErr w:type="spellEnd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, согнув ноги, в вис сзади согнувшись, опускание назад в </w:t>
      </w:r>
      <w:proofErr w:type="gramStart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вис</w:t>
      </w:r>
      <w:proofErr w:type="gramEnd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стоя и обратное движение через вис сзади согнувшись со сходом вперед ноги.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Опорный прыжок: с разбега через гимнастического козла.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Гимнастические упражнения прикладного характера.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Прыжки со скакалкой. Передвижение по гимнастической стенке. Преодоление полосы препятствий с элементами лазанья </w:t>
      </w:r>
      <w:proofErr w:type="spellStart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перелезания</w:t>
      </w:r>
      <w:proofErr w:type="spellEnd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переползания</w:t>
      </w:r>
      <w:proofErr w:type="spellEnd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, передвижение по наклонной гимнастической скамейке.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lastRenderedPageBreak/>
        <w:t>Легкая атлетика.</w:t>
      </w: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Беговые упражнения: с высоким подниманием бедра, прыжками и с ускорением, с изменяющимся направлением движения, из разных исходных положений; челночный бег; высокий старт с последующим ускорением.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Прыжковые упражнения: на одной ноге и двух ногах на месте и с продвижением; в длину и высоту; спрыгивание и запрыгивание;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Броски: большого мяча (1 кг) на дальность разными способами.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Метание: малого мяча в вертикальную цель и на дальность.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Лыжные гонки.</w:t>
      </w: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Передвижение на лыжах; повороты; спуски; подъемы; торможение.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Плавание. </w:t>
      </w: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Подводящие упражнения: вхождение в воду; передвижение  по дну бассейна; упражнения  на всплывание; лежание и скольжение; упражнения на согласование работы рук и ног, </w:t>
      </w:r>
      <w:proofErr w:type="spellStart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проплывание</w:t>
      </w:r>
      <w:proofErr w:type="spellEnd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учебных дистанций; произвольным способом.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Подвижные и спортивные игры.</w:t>
      </w: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На материале гимнастики с основами акробатики: игровые задания с использованием строевых упражнений, упражнений на внимание, силу, ловкость и координацию.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На материале легкой атлетики: прыжки, бег, метания и броски; упражнения на координацию, выносливость и быстроту.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На материале лыжной подготовки: эстафеты в передвижении на лыжах, упражнения на выносливость и координацию.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На материале спортивных игр: 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Футбол: удар по неподвижному и катящемуся мячу; остановка мяча; ведение мяча; подвижные игры на материале футбола.   «Гонка мячей», «Метко в цель», «Слалом с мячом», «Футбольный бильярд», «Бросок ногой».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Баскетбол: специальные передвижения без мяча; ведение мяча; броски мяча в корзину; подвижные игры на материале баскетбола. «Мяч среднему», «Мяч соседу», «Бросок мяча в колонне».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Волейбол: подбрасывание мяча; подача мяча; прием и передача мяча; подвижные игры на материале волейбола; «Волна», «Неудобный бросок.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Подвижные игры разных народов мира.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         Общеразвивающие упражнения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На материале гимнастики с основами акробатики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iCs/>
          <w:sz w:val="24"/>
          <w:szCs w:val="24"/>
          <w:lang w:eastAsia="ru-RU"/>
        </w:rPr>
        <w:t xml:space="preserve">Развитие гибкости: </w:t>
      </w: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широкие стойки на ногах; ходьба с включением широкого шага, глубоких выпадов, в приседе, </w:t>
      </w:r>
      <w:proofErr w:type="gramStart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со</w:t>
      </w:r>
      <w:proofErr w:type="gramEnd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взмахом ногами; наклоны вперед, назад, в сторону в стойках на ногах, в </w:t>
      </w:r>
      <w:proofErr w:type="spellStart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седах</w:t>
      </w:r>
      <w:proofErr w:type="spellEnd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; выпады и </w:t>
      </w:r>
      <w:proofErr w:type="spellStart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полушпагаты</w:t>
      </w:r>
      <w:proofErr w:type="spellEnd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на месте; «</w:t>
      </w:r>
      <w:proofErr w:type="spellStart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выкруты</w:t>
      </w:r>
      <w:proofErr w:type="spellEnd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» с гимнастической палкой, скакалкой; высокие взмахи поочередно и попеременно правой и левой ногой, стоя у гимнастической стенки и при передвижениях; комплексы упражнений, включающие в себя максимальное сгибание и </w:t>
      </w:r>
      <w:proofErr w:type="spellStart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прогибание</w:t>
      </w:r>
      <w:proofErr w:type="spellEnd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туловища (в стойках и </w:t>
      </w:r>
      <w:proofErr w:type="spellStart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седах</w:t>
      </w:r>
      <w:proofErr w:type="spellEnd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); индивидуальные комплексы по развитию гибкости.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gramStart"/>
      <w:r w:rsidRPr="001E4FD6">
        <w:rPr>
          <w:rFonts w:ascii="Times New Roman" w:eastAsia="Calibri" w:hAnsi="Times New Roman" w:cs="Times New Roman"/>
          <w:iCs/>
          <w:sz w:val="24"/>
          <w:szCs w:val="24"/>
          <w:lang w:eastAsia="ru-RU"/>
        </w:rPr>
        <w:t xml:space="preserve">Развитие координации: </w:t>
      </w: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произвольное преодоление простых препятствий; передвижение с резко изменяющимся направлением и остановками в заданной позе; ходьба по гимнастической скамейке, низкому гимнастическому бревну с меняющимся темпом и длиной шага, поворотами и приседаниями; воспроизведение заданной игровой позы; игры на переключение внимания, на расслабление мышц рук, ног, туловища (в положениях стоя и лежа, сидя);</w:t>
      </w:r>
      <w:proofErr w:type="gramEnd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жонглирование малыми предметами; преодоление полос препятствий, включающее в себя висы, упоры, простые прыжки, </w:t>
      </w:r>
      <w:proofErr w:type="spellStart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перелезание</w:t>
      </w:r>
      <w:proofErr w:type="spellEnd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через горку матов; комплексы упражнений на координацию с асимметрическими и последовательными движениями руками и ногами; равновесие типа «ласточка» на широкой опоре с фиксацией равновесия; упражнения на переключение внимания и контроля с одних звеньев тела на другие; упражнения на расслабление отдельных мышечных групп; передвижение шагом, бегом, прыжками в разных направлениях по намеченным ориентирам и по сигналу.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iCs/>
          <w:sz w:val="24"/>
          <w:szCs w:val="24"/>
          <w:lang w:eastAsia="ru-RU"/>
        </w:rPr>
        <w:t xml:space="preserve">Формирование осанки: </w:t>
      </w: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ходьба на носках, с предметами на голове, с заданной осанкой; виды стилизованной ходьбы под музыку; комплексы корригирующих упражнений на контроль ощущений (в постановке головы, плеч, позвоночного столба), на контроль осанки в движении, положений тела и его звеньев стоя, сидя, лежа; комплексы упражнений для укрепления мышечного корсета.</w:t>
      </w:r>
    </w:p>
    <w:p w:rsidR="001E4FD6" w:rsidRPr="00373B50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iCs/>
          <w:sz w:val="24"/>
          <w:szCs w:val="24"/>
          <w:lang w:eastAsia="ru-RU"/>
        </w:rPr>
        <w:t xml:space="preserve">Развитие силовых способностей: </w:t>
      </w: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динамические упражнения с переменой опоры на руки и ноги, на локальное развитие мышц туловища с использованием веса тела и дополнительных отягощений (набивные мячи до 1 кг, гантели до 100 г, гимнастические палки и булавы), комплексы упражнений с постепенным включением в работу основных мышечных групп и увеличивающимся отягощением; лазанье с дополнительным отягощением на поясе (по гимнастической стенке и наклонной </w:t>
      </w: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 xml:space="preserve">гимнастической скамейке в упоре на коленях и в упоре присев); </w:t>
      </w:r>
      <w:proofErr w:type="spellStart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перелезание</w:t>
      </w:r>
      <w:proofErr w:type="spellEnd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и перепрыгивание через препятствия с опорой на руки; подтягивание в висе стоя и лежа; </w:t>
      </w:r>
      <w:proofErr w:type="gramStart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отжимание</w:t>
      </w:r>
      <w:proofErr w:type="gramEnd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лежа с опорой на гимнастическую скамейку; прыжковые упражнения с предметом в руках (с продвижением вперед поочередно на правой и левой ноге, на месте вверх и вверх с поворотами вправо и влево), прыжки вверх</w:t>
      </w: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noBreakHyphen/>
        <w:t>вперед толчком одной ногой и двумя ногами о гимнастический мостик; переноска партнера в парах.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На материале легкой атлетики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iCs/>
          <w:sz w:val="24"/>
          <w:szCs w:val="24"/>
          <w:lang w:eastAsia="ru-RU"/>
        </w:rPr>
        <w:t xml:space="preserve">Развитие координации: </w:t>
      </w: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бег с изменяющимся направлением по ограниченной опоре; </w:t>
      </w:r>
      <w:proofErr w:type="spellStart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пробегание</w:t>
      </w:r>
      <w:proofErr w:type="spellEnd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коротких отрезков из разных исходных положений; прыжки через скакалку на месте на одной ноге и двух ногах поочередно.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iCs/>
          <w:sz w:val="24"/>
          <w:szCs w:val="24"/>
          <w:lang w:eastAsia="ru-RU"/>
        </w:rPr>
        <w:t xml:space="preserve">Развитие быстроты: </w:t>
      </w: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повторное выполнение беговых упражнений с максимальной скоростью с высокого старта, из разных исходных положений; челночный бег; бег с горки в максимальном темпе; ускорение из разных исходных</w:t>
      </w: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br/>
        <w:t>положений; броски в стенку и ловля теннисного мяча в максимальном темпе, из разных исходных положений, с поворотами.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iCs/>
          <w:sz w:val="24"/>
          <w:szCs w:val="24"/>
          <w:lang w:eastAsia="ru-RU"/>
        </w:rPr>
        <w:t xml:space="preserve">Развитие выносливости: </w:t>
      </w: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равномерный бег в режиме умеренной интенсивности, чередующийся с ходьбой, с бегом в режиме большой интенсивности, с ускорениями; повторный бег с максимальной скоростью на дистанцию 30 м (с сохраняющимся или изменяющимся интервалом отдыха); бег на дистанцию до 400 м; равномерный 6</w:t>
      </w: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noBreakHyphen/>
        <w:t>минутный бег.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iCs/>
          <w:sz w:val="24"/>
          <w:szCs w:val="24"/>
          <w:lang w:eastAsia="ru-RU"/>
        </w:rPr>
        <w:t xml:space="preserve">Развитие силовых способностей: </w:t>
      </w: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повторное выполнение </w:t>
      </w:r>
      <w:proofErr w:type="spellStart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многоскоков</w:t>
      </w:r>
      <w:proofErr w:type="spellEnd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; повторное преодоление препятствий (15—20 см)</w:t>
      </w:r>
      <w:proofErr w:type="gramStart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;п</w:t>
      </w:r>
      <w:proofErr w:type="gramEnd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ередача набивного мяча (1 кг) в максимальном темпе, по кругу, из разных исходных положений; метание набивных мячей (1—2 кг) одной рукой и двумя руками из разных исходных положений и различными способами (сверху, сбоку, снизу, от груди); повторное выполнение беговых нагрузок в горку; прыжки в высоту на месте с касанием рукой подвешенных ориентиров; прыжки с продвижением вперед (правым и левым боком), с доставанием ориентиров, расположенных на разной высоте; прыжки по разметкам в </w:t>
      </w:r>
      <w:proofErr w:type="spellStart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полуприседе</w:t>
      </w:r>
      <w:proofErr w:type="spellEnd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и приседе; запрыгивание с последующим спрыгиванием.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На материале лыжных гонок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gramStart"/>
      <w:r w:rsidRPr="001E4FD6">
        <w:rPr>
          <w:rFonts w:ascii="Times New Roman" w:eastAsia="Calibri" w:hAnsi="Times New Roman" w:cs="Times New Roman"/>
          <w:iCs/>
          <w:sz w:val="24"/>
          <w:szCs w:val="24"/>
          <w:lang w:eastAsia="ru-RU"/>
        </w:rPr>
        <w:t xml:space="preserve">Развитие координации: </w:t>
      </w: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перенос тяжести тела с лыжи на лыжу (на месте, в движении, прыжком с опорой на палки); комплексы общеразвивающих упражнений с изменением поз тела, стоя на лыжах; скольжение на правой (левой) ноге после </w:t>
      </w:r>
      <w:proofErr w:type="spellStart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двух</w:t>
      </w: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softHyphen/>
        <w:t>трех</w:t>
      </w:r>
      <w:proofErr w:type="spellEnd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шагов; спуск с горы с изменяющимися стойками на лыжах; подбирание предметов во время спуска в низкой стойке.</w:t>
      </w:r>
      <w:proofErr w:type="gramEnd"/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iCs/>
          <w:sz w:val="24"/>
          <w:szCs w:val="24"/>
          <w:lang w:eastAsia="ru-RU"/>
        </w:rPr>
        <w:t xml:space="preserve">Развитие выносливости: </w:t>
      </w: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передвижение на лыжах в режиме умеренной интенсивности, в чередовании с прохождением отрезков в режиме большой интенсивности, с ускорениями; прохождение тренировочных дистанций.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На материале плавания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iCs/>
          <w:sz w:val="24"/>
          <w:szCs w:val="24"/>
          <w:lang w:eastAsia="ru-RU"/>
        </w:rPr>
        <w:t xml:space="preserve">Развитие выносливости: </w:t>
      </w:r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повторное </w:t>
      </w:r>
      <w:proofErr w:type="spellStart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проплывание</w:t>
      </w:r>
      <w:proofErr w:type="spellEnd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отрезков на ногах, держась за доску; повторное скольжение на груди с задержкой дыхания; повторное </w:t>
      </w:r>
      <w:proofErr w:type="spellStart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>проплывание</w:t>
      </w:r>
      <w:proofErr w:type="spellEnd"/>
      <w:r w:rsidRPr="001E4F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отрезков одним из способов плавания.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1E4FD6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Подготовка к выполнению видов испытаний (тестов) и нормативов, предусмотренных Всероссийским физкультурно-спортивным   комплексом «Готов к труду и обороне (ГТО)»</w:t>
      </w: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1E4FD6" w:rsidRPr="001E4FD6" w:rsidRDefault="001E4FD6" w:rsidP="001E4FD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1E4FD6" w:rsidRDefault="001E4FD6"/>
    <w:sectPr w:rsidR="001E4FD6" w:rsidSect="001E4FD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421D" w:rsidRDefault="0021421D" w:rsidP="001E4FD6">
      <w:pPr>
        <w:spacing w:after="0" w:line="240" w:lineRule="auto"/>
      </w:pPr>
      <w:r>
        <w:separator/>
      </w:r>
    </w:p>
  </w:endnote>
  <w:endnote w:type="continuationSeparator" w:id="0">
    <w:p w:rsidR="0021421D" w:rsidRDefault="0021421D" w:rsidP="001E4F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421D" w:rsidRDefault="0021421D" w:rsidP="001E4FD6">
      <w:pPr>
        <w:spacing w:after="0" w:line="240" w:lineRule="auto"/>
      </w:pPr>
      <w:r>
        <w:separator/>
      </w:r>
    </w:p>
  </w:footnote>
  <w:footnote w:type="continuationSeparator" w:id="0">
    <w:p w:rsidR="0021421D" w:rsidRDefault="0021421D" w:rsidP="001E4FD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CC6C35"/>
    <w:multiLevelType w:val="multilevel"/>
    <w:tmpl w:val="00DC6EC8"/>
    <w:lvl w:ilvl="0">
      <w:numFmt w:val="bullet"/>
      <w:lvlText w:val=""/>
      <w:lvlJc w:val="left"/>
      <w:pPr>
        <w:ind w:left="1287" w:hanging="36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">
    <w:nsid w:val="2C7F4BC8"/>
    <w:multiLevelType w:val="multilevel"/>
    <w:tmpl w:val="E09A18D0"/>
    <w:lvl w:ilvl="0">
      <w:numFmt w:val="bullet"/>
      <w:lvlText w:val=""/>
      <w:lvlJc w:val="left"/>
      <w:pPr>
        <w:ind w:left="1287" w:hanging="36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">
    <w:nsid w:val="6B864EDB"/>
    <w:multiLevelType w:val="multilevel"/>
    <w:tmpl w:val="FF3AE4A4"/>
    <w:lvl w:ilvl="0">
      <w:numFmt w:val="bullet"/>
      <w:lvlText w:val=""/>
      <w:lvlJc w:val="left"/>
      <w:pPr>
        <w:ind w:left="360" w:hanging="360"/>
      </w:pPr>
      <w:rPr>
        <w:rFonts w:ascii="Wingdings" w:hAnsi="Wingdings"/>
      </w:rPr>
    </w:lvl>
    <w:lvl w:ilvl="1">
      <w:numFmt w:val="bullet"/>
      <w:lvlText w:val=""/>
      <w:lvlJc w:val="left"/>
      <w:pPr>
        <w:ind w:left="720" w:hanging="360"/>
      </w:pPr>
      <w:rPr>
        <w:rFonts w:ascii="Wingdings" w:hAnsi="Wingdings"/>
      </w:rPr>
    </w:lvl>
    <w:lvl w:ilvl="2"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4">
      <w:numFmt w:val="bullet"/>
      <w:lvlText w:val=""/>
      <w:lvlJc w:val="left"/>
      <w:pPr>
        <w:ind w:left="1800" w:hanging="360"/>
      </w:pPr>
      <w:rPr>
        <w:rFonts w:ascii="Symbol" w:hAnsi="Symbol"/>
      </w:rPr>
    </w:lvl>
    <w:lvl w:ilvl="5">
      <w:numFmt w:val="bullet"/>
      <w:lvlText w:val=""/>
      <w:lvlJc w:val="left"/>
      <w:pPr>
        <w:ind w:left="2160" w:hanging="360"/>
      </w:pPr>
      <w:rPr>
        <w:rFonts w:ascii="Wingdings" w:hAnsi="Wingdings"/>
      </w:rPr>
    </w:lvl>
    <w:lvl w:ilvl="6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7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8">
      <w:numFmt w:val="bullet"/>
      <w:lvlText w:val=""/>
      <w:lvlJc w:val="left"/>
      <w:pPr>
        <w:ind w:left="3240" w:hanging="360"/>
      </w:pPr>
      <w:rPr>
        <w:rFonts w:ascii="Symbol" w:hAnsi="Symbol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52C6"/>
    <w:rsid w:val="00043184"/>
    <w:rsid w:val="001E4FD6"/>
    <w:rsid w:val="0021421D"/>
    <w:rsid w:val="003522B2"/>
    <w:rsid w:val="00373B50"/>
    <w:rsid w:val="004C43F3"/>
    <w:rsid w:val="00530B25"/>
    <w:rsid w:val="00672954"/>
    <w:rsid w:val="00802680"/>
    <w:rsid w:val="0083410B"/>
    <w:rsid w:val="00851573"/>
    <w:rsid w:val="00FB5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4F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otnote reference"/>
    <w:rsid w:val="001E4FD6"/>
    <w:rPr>
      <w:position w:val="0"/>
      <w:vertAlign w:val="superscript"/>
    </w:rPr>
  </w:style>
  <w:style w:type="paragraph" w:styleId="a4">
    <w:name w:val="Balloon Text"/>
    <w:basedOn w:val="a"/>
    <w:link w:val="a5"/>
    <w:uiPriority w:val="99"/>
    <w:semiHidden/>
    <w:unhideWhenUsed/>
    <w:rsid w:val="006729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7295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4F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otnote reference"/>
    <w:rsid w:val="001E4FD6"/>
    <w:rPr>
      <w:position w:val="0"/>
      <w:vertAlign w:val="superscript"/>
    </w:rPr>
  </w:style>
  <w:style w:type="paragraph" w:styleId="a4">
    <w:name w:val="Balloon Text"/>
    <w:basedOn w:val="a"/>
    <w:link w:val="a5"/>
    <w:uiPriority w:val="99"/>
    <w:semiHidden/>
    <w:unhideWhenUsed/>
    <w:rsid w:val="006729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7295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848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6334</Words>
  <Characters>36106</Characters>
  <Application>Microsoft Office Word</Application>
  <DocSecurity>0</DocSecurity>
  <Lines>300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11</cp:revision>
  <cp:lastPrinted>2022-04-05T14:58:00Z</cp:lastPrinted>
  <dcterms:created xsi:type="dcterms:W3CDTF">2022-04-05T14:57:00Z</dcterms:created>
  <dcterms:modified xsi:type="dcterms:W3CDTF">2023-01-13T15:03:00Z</dcterms:modified>
</cp:coreProperties>
</file>